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Nagrody Mobile Trends Awards rozdane. Poznaj najlepsze projekty 2020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2020 był dla wielu firm okresem nowych wyzwań i zmian. W związku z pandemią znacznie przyspieszono rozwój rozwiązań mobilnych, aby dopasować się do sytuacji. 4 marca 2021 już po raz 10 arcyważne projekty otrzymały nagrodę Mobile Trends Awards.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ze względu na panujące obostrzenia uroczystą Galę, odbywającą się po pierwszym dniu konferencji Mobile Trends, wyemitowano online bez udziału publiczności. Wydarzenie z specjalnego studia w Muzeum Historii Komputerów i Informatyki w Katowicach poprowadził Jarosław Juszkiewicz, znany z polskiej nawigacji Google. </w:t>
      </w:r>
      <w:r>
        <w:rPr>
          <w:rFonts w:ascii="calibri" w:hAnsi="calibri" w:eastAsia="calibri" w:cs="calibri"/>
          <w:sz w:val="24"/>
          <w:szCs w:val="24"/>
          <w:b/>
        </w:rPr>
        <w:t xml:space="preserve">Nagranie z Gali MTA</w:t>
      </w:r>
      <w:r>
        <w:rPr>
          <w:rFonts w:ascii="calibri" w:hAnsi="calibri" w:eastAsia="calibri" w:cs="calibri"/>
          <w:sz w:val="24"/>
          <w:szCs w:val="24"/>
        </w:rPr>
        <w:t xml:space="preserve"> dostępne jest na kanale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i pomysłodawcą wydarzenia jest firma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ClickMaster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specjalizująca się w tworzeniu zaawansowanych aplikacji webowych, która już od 10 lat organizuje Galę Mobile Trends Awards oraz odbywającą się w tych samych dniach konferencję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Mobile Trends Conference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honorowy nad wydarzeniem objęli Prezydent Miasta Krakowa Jacek Majchrowski, Prezydent Miasta Katowice oraz Związek Pracodawców Branży Internetowej IAB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patronów medialnych wydarzenia znajduje się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https://mobiletrendsawards.pl/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rywalizacji o nagrodę Mobile Trends Awards 2020 mógł wziąć udział każdy twórca projektów mobilnych, zrealizowanych przez polskie firmy lub polskie oddziały firm zagranicznych. Głos mieli także internauci – ich wybór był równoznaczny z dwoma głosami kapituły. Wyłonili oni również własnego zwycięzcę – projekty, które otrzymały najwięcej głosów internautów dostały nagrodę specjalną.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Poniżej przedstawiamy zwycięzców wyłonionych przez internautów: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 miejsce Nagroda Specjalna Internautów: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PKO Bank Polski za rozwój aplikacji IKO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 Nagroda Specjalna Internautów: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InPost za rozwój aplikacji InPost Mobile. Realizator: InPost oraz Iteo.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 Nagroda Specjalna Internautów: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Rossmann SDP za rozwój aplikacji Rossmann PL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Poniżej przedstawiamy najlepsze projekty wybrane przez Kapitułę Konkursową spośród wszystkich nominowanych: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miejsce Nagroda Główna Mobile Trends Awards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InPost za rozwój aplikacji InPost Mobile. Realizator: InPost, Iteo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 Nagroda Główna Mobile Trends Awards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Katarzyna Koczułap, Radosław Czemerys, Michał Żołnieruk, Marek Majchrzak za aplikację Co z tym seksem?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 Nagroda Główna Mobile Trends Awards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NOVOL za aplikację N-family.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Zwycięzcy poszczególnych kategorii Mobile Trends Awards 2020: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MOBILNA / RWD - KULTURA I EDUKACJA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Polskie Radio i Biuro programu “Niepodległa” za stronę bitwa1920.gov.pl.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Muzeum Narodowe w Warszawie za stronę cyfrowe.mnw.art.pl. Realizator MobileMS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Centrum Polsko-Rosyjskiego Dialogu i Porozumienia za stronę katynpromemoria.pl. Realizator: Superskrypt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Polskie Radio za stronę podcasty.polskieradio.pl.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SERWIS LUB PORTAL MOBILNY / RWD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Wirtualna Polska Media za serwis Vibez.pl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Neonet za serwis neonet.pl. Realizator: Global4Net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Neptis za portal autoplac.pl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Decofire.pl za serwis grill360.pl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BANKOWOŚĆ I FINANSE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UAB Zen.com za aplikację ZEN - Zero Effort Nonbank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Bank Millennium za rozwój aplikacji Bank Millennium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PKO Bank Polski za rozwój aplikacji IKO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SGB-Bank za aplikację SGB Mobile. Realizator: Ailleron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mBank za rozwój aplikacji mBank 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COMMERCE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Jeronimo Martins Drogerie i Farmacja za aplikację Hebe. Realizator: Future Mind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OTCF (właściciel marki 4F) za aplikację 4F. Realizator: IMAGINE, Goodylabs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Bonito.pl za aplikację Bonito. Realizator: Appchance Group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Eobuwie.pl za aplikację Modivo. Realizator: Norbsoft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COMMERCE - ROZWÓJ APLIKACJI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Rossmann SDP za rozwój aplikacji Rossmann 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POLOmarket za rozwój aplikacji POLOmarket - jeszcze więcej korzyści!. Realizator: Appchance Group.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eobuwie.pl za rozwój aplikacji eobuwie.pl. Realizator: SNOW.DOG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Żabka Polska za rozwój aplikacji Żappka. Realizator: Future Mind / Synerise / First Data / Pointpack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X-kom za rozwój aplikacji x-kom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 MOBILNA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Digital Melody za grę Nature Matters - A Journey To Save The Planet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Simplicity Games za grę Football Killer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Simplicity Games za grę Speedway Heroes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USŁUGI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InPost za rozwój aplikacji InPost Mobile. Realizator: InPost, Iteo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Dietly za aplikację panelu klienta Dietly. Realizator: e-point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Orange Polska za rozwój aplikacji Orange Flex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VikingCo Poland za aplikację Viking App. Realizator: Mobile Vikings oraz Ulam Labs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Nowa ITAKA za rozwój aplikacji ITAKA. Realizator: Axabee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BIZNES / DLA FIRM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NOVOL za aplikację N-family, zrealizowaną przez Appverk.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Syngenta Polska za aplikację mojeINFOPOLE. Realizator: Appchance Group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Lead Investments za aplikację MyLead. Realizator: TRUI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BPSC za aplikację Impuls EVO - Ekrany Startowe. Realizator: Netizens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Mateusz Glanert - MG Co. Mateusz Glanert za aplikację #zanimzaczniesz - przygotuj się do założenia firmy. Realizator: spacecreations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Żabka Polska za aplikację Cyberstore. Realizator: Netguru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SPORT I REKREACJA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Fitatu za rozwój aplikacji Fitatu - Smart Personal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Kujawsko-Pomorska Organizacja Turystyczna za aplikację Konstelacje dobrych miejsc - Paszport Turystyczny. Realizacja: Amistad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BizPro za aplikację DaNoize. Realizacja: Holdapp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TVP Sport za nową wersję aplikacji TVP Sport. Realizator: Ośrodek TVP Technologie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Newonce za aplikację newonce.sport. Realizator: newonce oraz El Passion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ŻYCIE CODZIENNE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Radio 357 za aplikację Radio 357. Realizator: Escola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Daniel Wojciechowski za aplikację Nextplease.app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Agora, dział rozwoju produktu Wyborcza.pl za aplikację Krzyżówki Gazety Wyborczej. Realizator: Dział rozwoju produktu Wyborcza.pl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Grupa Interia.pl za aplikację Interia.pl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Agora, dział rozwoju produktu Wyborcza.pl za rozwój aplikacji Gazety Wyborczej. Realizator: Dział rozwoju produktu Wyborcza.pl we współpracy z Agencją Artegence.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Polskie Radio za aplikację Polskie Radio Kierowców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EDUKACJA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Katarzyna Koczułap, Radosław Czemerys, Michał Żołnieruk, Marek Majchrzak za aplikację Co z tym seksem?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Nominowani: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ZKlaster – Zgorzelecki Klaster Rozwoju Odnawialnych Źródeł Energii i Efektywności Energetycznej za aplikację Zgorzelec 3D AR. Realizator: MASKOM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Bank Pekao za aplikację PeoPay KIDS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Wszystkim nominowanym i zwycięzcom gratulujemy! Wszystkich tych, którzy chcieliby spróbować swoich sił w kolejnej edycji plebiscytu już dziś zapraszamy do śledzenia Mobile Trends w portalach społecznościowych.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nagrodach na MobileTrendsAwards.pl 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hannel/UCU9WXm_w16eWN25aQr5x97Q" TargetMode="External"/><Relationship Id="rId8" Type="http://schemas.openxmlformats.org/officeDocument/2006/relationships/hyperlink" Target="https://clickmaster.pl/" TargetMode="External"/><Relationship Id="rId9" Type="http://schemas.openxmlformats.org/officeDocument/2006/relationships/hyperlink" Target="https://2020.mobiletrends.pl/" TargetMode="External"/><Relationship Id="rId10" Type="http://schemas.openxmlformats.org/officeDocument/2006/relationships/hyperlink" Target="https://mobiletrendsaward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2026-10-12T08:08:19+02:00</dcterms:created>
  <dcterms:modified xsi:type="dcterms:W3CDTF">2026-10-12T08:08:19+02:00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