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Mobile Trends Awards rozdane. Poznaj najlepsze projekty 2020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był dla wielu firm okresem nowych wyzwań i zmian. W związku z pandemią znacznie przyspieszono rozwój rozwiązań mobilnych, aby dopasować się do sytuacji. 4 marca 2021 już po raz 10 arcyważne projekty otrzymały nagrodę Mobile Trends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ze względu na panujące obostrzenia uroczystą Galę, odbywającą się po pierwszym dniu konferencji Mobile Trends, wyemitowano online bez udziału publiczności. Wydarzenie z specjalnego studia w Muzeum Historii Komputerów i Informatyki w Katowicach poprowadził Jarosław Juszkiewicz, znany z polskiej nawigacji Google. </w:t>
      </w:r>
      <w:r>
        <w:rPr>
          <w:rFonts w:ascii="calibri" w:hAnsi="calibri" w:eastAsia="calibri" w:cs="calibri"/>
          <w:sz w:val="24"/>
          <w:szCs w:val="24"/>
          <w:b/>
        </w:rPr>
        <w:t xml:space="preserve">Nagranie z Gali MTA</w:t>
      </w:r>
      <w:r>
        <w:rPr>
          <w:rFonts w:ascii="calibri" w:hAnsi="calibri" w:eastAsia="calibri" w:cs="calibri"/>
          <w:sz w:val="24"/>
          <w:szCs w:val="24"/>
        </w:rPr>
        <w:t xml:space="preserve"> dostępne jest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wydarzenia jest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ClickMaster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specjalizująca się w tworzeniu zaawansowanych aplikacji webowych, która już od 10 lat organizuje Galę Mobile Trends Awards oraz odbywającą się w tych samych dniach konferencję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Trends Conference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objęli Prezydent Miasta Krakowa Jacek Majchrowski, Prezydent Miasta Katowice oraz Związek Pracodawców Branży Internetowej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patronów medialnych wydarzenia znajduje się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https://mobiletrendsawards.pl/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 nagrodę Mobile Trends Awards 2020 mógł wziąć udział każdy twórca projektów mobilnych, zrealizowanych przez polskie firmy lub polskie oddziały firm zagranicznych. Głos mieli także internauci – ich wybór był równoznaczny z dwoma głosami kapituły. Wyłonili oni również własnego zwycięzcę – projekty, które otrzymały najwięcej głosów internautów dostały nagrodę specjalną.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zwycięzców wyłonionych przez internautów: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Specjalna Internautów: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 oraz Iteo.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najlepsze projekty wybrane przez Kapitułę Konkursową spośród wszystkich nominowanych: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poszczególnych kategorii Mobile Trends Awards 2020: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MOBILNA / RWD - KULTURA I 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i Biuro programu “Niepodległa” za stronę bitwa1920.gov.pl.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Muzeum Narodowe w Warszawie za stronę cyfrowe.mnw.art.pl. Realizator MobileMS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Polsko-Rosyjskiego Dialogu i Porozumienia za stronę katynpromemoria.pl. Realizator: Superskrypt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stronę podcasty.polskieradio.pl.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LUB PORTAL MOBILNY / RWD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Polska Media za serwis Vibez.pl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 za serwis neonet.pl. Realizator: Global4Net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Neptis za portal autoplac.pl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Decofire.pl za serwis grill360.pl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I FINANSE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UAB Zen.com za aplikację ZEN - Zero Effort Nonbank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Millennium za rozwój aplikacji Bank Millennium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SGB-Bank za aplikację SGB Mobile. Realizator: Ailleron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 za rozwój aplikacji mBank 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Jeronimo Martins Drogerie i Farmacja za aplikację Hebe. Realizator: Future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OTCF (właściciel marki 4F) za aplikację 4F. Realizator: IMAGINE, Goodylabs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Bonito.pl za aplikację Bonito.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aplikację Modivo. Realizator: Norbsoft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 - ROZWÓJ APLIKACJI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POLOmarket za rozwój aplikacji POLOmarket - jeszcze więcej korzyści!. Realizator: Appchance Group.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rozwój aplikacji eobuwie.pl. Realizator: SNOW.DOG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rozwój aplikacji Żappka. Realizator: Future Mind / Synerise / First Data / Pointpack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za rozwój aplikacji x-kom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MOBILNA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Digital Melody za grę Nature Matters - A Journey To Save The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Football Killer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Speedway Heroes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Dietly za aplikację panelu klienta Dietly. Realizator: e-point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Orange Polska za rozwój aplikacji Orange Flex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VikingCo Poland za aplikację Viking App. Realizator: Mobile Vikings oraz Ulam 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ITAKA za rozwój aplikacji ITAKA. Realizator: Axabee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/ DLA FIRM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N-family, zrealizowaną przez Appverk.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Syngenta Polska za aplikację mojeINFOPOLE.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Lead Investments za aplikację MyLead. Realizator: TRUI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BPSC za aplikację Impuls EVO - Ekrany Startowe. Realizator: Netizens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Glanert - MG Co. Mateusz Glanert za aplikację #zanimzaczniesz - przygotuj się do założenia firmy. Realizator: spacecreations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aplikację Cyberstore. Realizator: Netguru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REKREACJA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Fitatu za rozwój aplikacji Fitatu - Smart Personal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Kujawsko-Pomorska Organizacja Turystyczna za aplikację Konstelacje dobrych miejsc - Paszport Turystyczny. Realizacja: Amistad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BizPro za aplikację DaNoize. Realizacja: Holdapp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TVP Sport za nową wersję aplikacji TVP Sport. Realizator: Ośrodek TVP 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Newonce za aplikację newonce.sport. Realizator: newonce oraz El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CODZIENNE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Radio 357 za aplikację Radio 357. Realizator: Escola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Wojciechowski za aplikację Nextplease.app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aplikację Krzyżówki Gazety Wyborczej. Realizator: Dział rozwoju produktu Wyborcza.pl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Interia.pl za aplikację Interia.pl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rozwój aplikacji Gazety Wyborczej. Realizator: Dział rozwoju produktu Wyborcza.pl we współpracy z Agencją Artegence.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aplikację Polskie Radio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ZKlaster – Zgorzelecki Klaster Rozwoju Odnawialnych Źródeł Energii i Efektywności Energetycznej za aplikację Zgorzelec 3D AR. Realizator: MASKOM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za aplikację PeoPay KIDS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nominowanym i zwycięzcom gratulujemy! Wszystkich tych, którzy chcieliby spróbować swoich sił w kolejnej edycji plebiscytu już dziś zapraszamy do śledzenia Mobile Trends w portalach społecznościowych.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nagrodach na MobileTrendsAwards.pl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U9WXm_w16eWN25aQr5x97Q" TargetMode="External"/><Relationship Id="rId8" Type="http://schemas.openxmlformats.org/officeDocument/2006/relationships/hyperlink" Target="https://clickmaster.pl/" TargetMode="External"/><Relationship Id="rId9" Type="http://schemas.openxmlformats.org/officeDocument/2006/relationships/hyperlink" Target="https://2020.mobiletrends.pl/" TargetMode="External"/><Relationship Id="rId10" Type="http://schemas.openxmlformats.org/officeDocument/2006/relationships/hyperlink" Target="https://mobiletrends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2026-05-15T18:27:11+02:00</dcterms:created>
  <dcterms:modified xsi:type="dcterms:W3CDTF">2026-05-15T18:27:11+02:00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